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3A" w:rsidRDefault="0007223A" w:rsidP="000722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7223A">
        <w:rPr>
          <w:rFonts w:ascii="Times New Roman" w:hAnsi="Times New Roman"/>
          <w:b/>
          <w:color w:val="FF0000"/>
          <w:sz w:val="24"/>
          <w:szCs w:val="24"/>
        </w:rPr>
        <w:t>ТЕКУЩИЙ КОНТРОЛЬ ЗНАНИЙ</w:t>
      </w:r>
    </w:p>
    <w:p w:rsidR="0007223A" w:rsidRPr="0007223A" w:rsidRDefault="0007223A" w:rsidP="000722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C29AA" w:rsidRDefault="009C29AA" w:rsidP="009C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07">
        <w:rPr>
          <w:rFonts w:ascii="Times New Roman" w:hAnsi="Times New Roman"/>
          <w:sz w:val="24"/>
          <w:szCs w:val="24"/>
        </w:rPr>
        <w:t xml:space="preserve">Используются тестовые задания из банка тестовых заданий по дисциплине. </w:t>
      </w:r>
    </w:p>
    <w:p w:rsidR="009C29AA" w:rsidRPr="00526407" w:rsidRDefault="009C29AA" w:rsidP="009C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07">
        <w:rPr>
          <w:rFonts w:ascii="Times New Roman" w:hAnsi="Times New Roman"/>
          <w:sz w:val="24"/>
          <w:szCs w:val="24"/>
        </w:rPr>
        <w:t>Спецификация тестов, формируемых на основе банка тестовых заданий:</w:t>
      </w:r>
    </w:p>
    <w:p w:rsidR="009C29AA" w:rsidRPr="00526407" w:rsidRDefault="009C29AA" w:rsidP="009C29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теста: 10</w:t>
      </w:r>
      <w:r w:rsidRPr="00526407">
        <w:rPr>
          <w:rFonts w:ascii="Times New Roman" w:hAnsi="Times New Roman" w:cs="Times New Roman"/>
          <w:sz w:val="24"/>
          <w:szCs w:val="24"/>
        </w:rPr>
        <w:t xml:space="preserve"> тестовых заданий</w:t>
      </w:r>
    </w:p>
    <w:p w:rsidR="009C29AA" w:rsidRPr="00526407" w:rsidRDefault="009C29AA" w:rsidP="009C29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07">
        <w:rPr>
          <w:rFonts w:ascii="Times New Roman" w:hAnsi="Times New Roman" w:cs="Times New Roman"/>
          <w:sz w:val="24"/>
          <w:szCs w:val="24"/>
        </w:rPr>
        <w:t xml:space="preserve">Временные ограничения: ограничен во времени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26407">
        <w:rPr>
          <w:rFonts w:ascii="Times New Roman" w:hAnsi="Times New Roman" w:cs="Times New Roman"/>
          <w:sz w:val="24"/>
          <w:szCs w:val="24"/>
        </w:rPr>
        <w:t xml:space="preserve"> минут, среднее время выполнения одного задания: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526407">
        <w:rPr>
          <w:rFonts w:ascii="Times New Roman" w:hAnsi="Times New Roman" w:cs="Times New Roman"/>
          <w:sz w:val="24"/>
          <w:szCs w:val="24"/>
        </w:rPr>
        <w:t xml:space="preserve"> секунд.</w:t>
      </w:r>
    </w:p>
    <w:p w:rsidR="009C29AA" w:rsidRPr="00526407" w:rsidRDefault="009C29AA" w:rsidP="009C29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07">
        <w:rPr>
          <w:rFonts w:ascii="Times New Roman" w:hAnsi="Times New Roman" w:cs="Times New Roman"/>
          <w:sz w:val="24"/>
          <w:szCs w:val="24"/>
        </w:rPr>
        <w:t>Способ формировани</w:t>
      </w:r>
      <w:r w:rsidR="00806AB7">
        <w:rPr>
          <w:rFonts w:ascii="Times New Roman" w:hAnsi="Times New Roman" w:cs="Times New Roman"/>
          <w:sz w:val="24"/>
          <w:szCs w:val="24"/>
        </w:rPr>
        <w:t>я</w:t>
      </w:r>
      <w:r w:rsidRPr="00526407">
        <w:rPr>
          <w:rFonts w:ascii="Times New Roman" w:hAnsi="Times New Roman" w:cs="Times New Roman"/>
          <w:sz w:val="24"/>
          <w:szCs w:val="24"/>
        </w:rPr>
        <w:t xml:space="preserve"> тестовой последовательности: случайный выбор заданий из </w:t>
      </w:r>
      <w:r>
        <w:rPr>
          <w:rFonts w:ascii="Times New Roman" w:hAnsi="Times New Roman" w:cs="Times New Roman"/>
          <w:sz w:val="24"/>
          <w:szCs w:val="24"/>
        </w:rPr>
        <w:t>соответствующей тем</w:t>
      </w:r>
      <w:r w:rsidR="00806AB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407">
        <w:rPr>
          <w:rFonts w:ascii="Times New Roman" w:hAnsi="Times New Roman" w:cs="Times New Roman"/>
          <w:sz w:val="24"/>
          <w:szCs w:val="24"/>
        </w:rPr>
        <w:t>банка тестовых заданий.</w:t>
      </w:r>
    </w:p>
    <w:p w:rsidR="009C29AA" w:rsidRDefault="009C29AA" w:rsidP="00235277">
      <w:pPr>
        <w:tabs>
          <w:tab w:val="left" w:pos="360"/>
        </w:tabs>
        <w:spacing w:before="8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Полнотекстовые версии банка тестовых заданий размещены в рамках электронного учебно-методического комплекса: </w:t>
      </w:r>
      <w:hyperlink r:id="rId8" w:history="1">
        <w:r w:rsidRPr="00D03056">
          <w:rPr>
            <w:rStyle w:val="a5"/>
            <w:rFonts w:ascii="Times New Roman" w:eastAsia="Times New Roman" w:hAnsi="Times New Roman"/>
            <w:sz w:val="24"/>
            <w:szCs w:val="24"/>
          </w:rPr>
          <w:t>http://edu.spcpu.ru/course/view.php?id=185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9C29AA" w:rsidRDefault="009C29AA" w:rsidP="009C29AA">
      <w:pPr>
        <w:tabs>
          <w:tab w:val="left" w:pos="360"/>
        </w:tabs>
        <w:spacing w:before="8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Структура банка тестовых заданий по </w:t>
      </w:r>
      <w:r w:rsidR="000759FA">
        <w:rPr>
          <w:rFonts w:ascii="Times New Roman" w:eastAsia="Times New Roman" w:hAnsi="Times New Roman"/>
          <w:sz w:val="24"/>
          <w:szCs w:val="24"/>
        </w:rPr>
        <w:t>теме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235277" w:rsidRPr="00766FD2" w:rsidRDefault="00D176A0" w:rsidP="009C29AA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закрытой формы с выбором одного правильного ответа</w:t>
      </w: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– 10</w:t>
      </w:r>
      <w:r w:rsidR="00AE162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(номер</w:t>
      </w:r>
      <w:r w:rsidR="007D1C53">
        <w:rPr>
          <w:rFonts w:ascii="Times New Roman" w:hAnsi="Times New Roman"/>
          <w:bCs/>
          <w:color w:val="000000"/>
          <w:sz w:val="24"/>
          <w:szCs w:val="24"/>
          <w:lang w:eastAsia="en-US"/>
        </w:rPr>
        <w:t>а</w:t>
      </w:r>
      <w:r w:rsidR="00AE162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 БТЗ - А1-А10)</w:t>
      </w:r>
    </w:p>
    <w:p w:rsidR="00D176A0" w:rsidRPr="00766FD2" w:rsidRDefault="00D176A0" w:rsidP="009C29AA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Тестовых заданий</w:t>
      </w:r>
      <w:r w:rsidR="0092554B"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="0092554B" w:rsidRPr="00766FD2">
        <w:rPr>
          <w:rFonts w:ascii="Times New Roman" w:hAnsi="Times New Roman"/>
          <w:sz w:val="24"/>
          <w:szCs w:val="24"/>
        </w:rPr>
        <w:t>закрытой формы с выбором нескольких правильных ответов</w:t>
      </w:r>
      <w:r w:rsidR="0092554B" w:rsidRPr="00766FD2">
        <w:rPr>
          <w:rFonts w:ascii="Times New Roman" w:hAnsi="Times New Roman"/>
          <w:sz w:val="24"/>
          <w:szCs w:val="24"/>
        </w:rPr>
        <w:t xml:space="preserve"> – </w:t>
      </w:r>
      <w:r w:rsidR="007F7A9C">
        <w:rPr>
          <w:rFonts w:ascii="Times New Roman" w:hAnsi="Times New Roman"/>
          <w:sz w:val="24"/>
          <w:szCs w:val="24"/>
        </w:rPr>
        <w:t>5</w:t>
      </w:r>
      <w:r w:rsidR="000B3F58">
        <w:rPr>
          <w:rFonts w:ascii="Times New Roman" w:hAnsi="Times New Roman"/>
          <w:sz w:val="24"/>
          <w:szCs w:val="24"/>
        </w:rPr>
        <w:t xml:space="preserve"> </w:t>
      </w:r>
      <w:r w:rsidR="000B3F58"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</w:t>
      </w:r>
      <w:r w:rsidR="007D1C53">
        <w:rPr>
          <w:rFonts w:ascii="Times New Roman" w:hAnsi="Times New Roman"/>
          <w:bCs/>
          <w:color w:val="000000"/>
          <w:sz w:val="24"/>
          <w:szCs w:val="24"/>
          <w:lang w:eastAsia="en-US"/>
        </w:rPr>
        <w:t>а</w:t>
      </w:r>
      <w:r w:rsidR="000B3F5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 БТЗ </w:t>
      </w:r>
      <w:r w:rsidR="000B3F58">
        <w:rPr>
          <w:rFonts w:ascii="Times New Roman" w:hAnsi="Times New Roman"/>
          <w:bCs/>
          <w:color w:val="000000"/>
          <w:sz w:val="24"/>
          <w:szCs w:val="24"/>
          <w:lang w:eastAsia="en-US"/>
        </w:rPr>
        <w:t>–</w:t>
      </w:r>
      <w:r w:rsidR="000B3F5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А</w:t>
      </w:r>
      <w:r w:rsidR="000B3F58">
        <w:rPr>
          <w:rFonts w:ascii="Times New Roman" w:hAnsi="Times New Roman"/>
          <w:bCs/>
          <w:color w:val="000000"/>
          <w:sz w:val="24"/>
          <w:szCs w:val="24"/>
          <w:lang w:eastAsia="en-US"/>
        </w:rPr>
        <w:t>1</w:t>
      </w:r>
      <w:r w:rsidR="000B3F58">
        <w:rPr>
          <w:rFonts w:ascii="Times New Roman" w:hAnsi="Times New Roman"/>
          <w:bCs/>
          <w:color w:val="000000"/>
          <w:sz w:val="24"/>
          <w:szCs w:val="24"/>
          <w:lang w:eastAsia="en-US"/>
        </w:rPr>
        <w:t>1-А1</w:t>
      </w:r>
      <w:r w:rsidR="000B3F58">
        <w:rPr>
          <w:rFonts w:ascii="Times New Roman" w:hAnsi="Times New Roman"/>
          <w:bCs/>
          <w:color w:val="000000"/>
          <w:sz w:val="24"/>
          <w:szCs w:val="24"/>
          <w:lang w:eastAsia="en-US"/>
        </w:rPr>
        <w:t>6</w:t>
      </w:r>
      <w:r w:rsidR="000B3F58">
        <w:rPr>
          <w:rFonts w:ascii="Times New Roman" w:hAnsi="Times New Roman"/>
          <w:bCs/>
          <w:color w:val="000000"/>
          <w:sz w:val="24"/>
          <w:szCs w:val="24"/>
          <w:lang w:eastAsia="en-US"/>
        </w:rPr>
        <w:t>)</w:t>
      </w:r>
    </w:p>
    <w:p w:rsidR="0092554B" w:rsidRPr="00766FD2" w:rsidRDefault="0092554B" w:rsidP="009C29AA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Тестовых заданий</w:t>
      </w: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66FD2">
        <w:rPr>
          <w:rFonts w:ascii="Times New Roman" w:hAnsi="Times New Roman"/>
          <w:sz w:val="24"/>
          <w:szCs w:val="24"/>
        </w:rPr>
        <w:t>закрытой формы с выбором «верно / неверно»</w:t>
      </w:r>
      <w:r w:rsidR="007F7A9C">
        <w:rPr>
          <w:rFonts w:ascii="Times New Roman" w:hAnsi="Times New Roman"/>
          <w:sz w:val="24"/>
          <w:szCs w:val="24"/>
        </w:rPr>
        <w:t xml:space="preserve"> - 10</w:t>
      </w:r>
      <w:r w:rsidR="009248F1">
        <w:rPr>
          <w:rFonts w:ascii="Times New Roman" w:hAnsi="Times New Roman"/>
          <w:sz w:val="24"/>
          <w:szCs w:val="24"/>
        </w:rPr>
        <w:t xml:space="preserve"> 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</w:t>
      </w:r>
      <w:r w:rsidR="007D1C53">
        <w:rPr>
          <w:rFonts w:ascii="Times New Roman" w:hAnsi="Times New Roman"/>
          <w:bCs/>
          <w:color w:val="000000"/>
          <w:sz w:val="24"/>
          <w:szCs w:val="24"/>
          <w:lang w:eastAsia="en-US"/>
        </w:rPr>
        <w:t>а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 БТЗ - А1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>7-А27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>)</w:t>
      </w:r>
    </w:p>
    <w:p w:rsidR="0092554B" w:rsidRPr="00766FD2" w:rsidRDefault="0092554B" w:rsidP="009C29AA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Тестовых заданий</w:t>
      </w: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66FD2">
        <w:rPr>
          <w:rFonts w:ascii="Times New Roman" w:hAnsi="Times New Roman"/>
          <w:sz w:val="24"/>
          <w:szCs w:val="24"/>
        </w:rPr>
        <w:t>закрытой формы на установление соответствия</w:t>
      </w:r>
      <w:r w:rsidR="007F7A9C">
        <w:rPr>
          <w:rFonts w:ascii="Times New Roman" w:hAnsi="Times New Roman"/>
          <w:sz w:val="24"/>
          <w:szCs w:val="24"/>
        </w:rPr>
        <w:t xml:space="preserve"> </w:t>
      </w:r>
      <w:r w:rsidR="009248F1">
        <w:rPr>
          <w:rFonts w:ascii="Times New Roman" w:hAnsi="Times New Roman"/>
          <w:sz w:val="24"/>
          <w:szCs w:val="24"/>
        </w:rPr>
        <w:t>–</w:t>
      </w:r>
      <w:r w:rsidR="007F7A9C">
        <w:rPr>
          <w:rFonts w:ascii="Times New Roman" w:hAnsi="Times New Roman"/>
          <w:sz w:val="24"/>
          <w:szCs w:val="24"/>
        </w:rPr>
        <w:t xml:space="preserve"> 10</w:t>
      </w:r>
      <w:r w:rsidR="009248F1">
        <w:rPr>
          <w:rFonts w:ascii="Times New Roman" w:hAnsi="Times New Roman"/>
          <w:sz w:val="24"/>
          <w:szCs w:val="24"/>
        </w:rPr>
        <w:t xml:space="preserve"> 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</w:t>
      </w:r>
      <w:r w:rsidR="007D1C53">
        <w:rPr>
          <w:rFonts w:ascii="Times New Roman" w:hAnsi="Times New Roman"/>
          <w:bCs/>
          <w:color w:val="000000"/>
          <w:sz w:val="24"/>
          <w:szCs w:val="24"/>
          <w:lang w:eastAsia="en-US"/>
        </w:rPr>
        <w:t>а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 БТЗ 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>–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А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>28-А38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>)</w:t>
      </w:r>
    </w:p>
    <w:p w:rsidR="0092554B" w:rsidRDefault="0092554B" w:rsidP="009C29AA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Тестовых заданий</w:t>
      </w:r>
      <w:r w:rsidR="00766FD2"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="00766FD2" w:rsidRPr="00766FD2">
        <w:rPr>
          <w:rFonts w:ascii="Times New Roman" w:hAnsi="Times New Roman"/>
          <w:sz w:val="24"/>
          <w:szCs w:val="24"/>
        </w:rPr>
        <w:t>открытой формы с кратким ответом в виде числа</w:t>
      </w:r>
      <w:r w:rsidR="007F7A9C">
        <w:rPr>
          <w:rFonts w:ascii="Times New Roman" w:hAnsi="Times New Roman"/>
          <w:sz w:val="24"/>
          <w:szCs w:val="24"/>
        </w:rPr>
        <w:t xml:space="preserve"> </w:t>
      </w:r>
      <w:r w:rsidR="009248F1">
        <w:rPr>
          <w:rFonts w:ascii="Times New Roman" w:hAnsi="Times New Roman"/>
          <w:sz w:val="24"/>
          <w:szCs w:val="24"/>
        </w:rPr>
        <w:t>–</w:t>
      </w:r>
      <w:r w:rsidR="007F7A9C">
        <w:rPr>
          <w:rFonts w:ascii="Times New Roman" w:hAnsi="Times New Roman"/>
          <w:sz w:val="24"/>
          <w:szCs w:val="24"/>
        </w:rPr>
        <w:t xml:space="preserve"> 5</w:t>
      </w:r>
      <w:r w:rsidR="009248F1">
        <w:rPr>
          <w:rFonts w:ascii="Times New Roman" w:hAnsi="Times New Roman"/>
          <w:sz w:val="24"/>
          <w:szCs w:val="24"/>
        </w:rPr>
        <w:t xml:space="preserve"> 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</w:t>
      </w:r>
      <w:r w:rsidR="007D1C53">
        <w:rPr>
          <w:rFonts w:ascii="Times New Roman" w:hAnsi="Times New Roman"/>
          <w:bCs/>
          <w:color w:val="000000"/>
          <w:sz w:val="24"/>
          <w:szCs w:val="24"/>
          <w:lang w:eastAsia="en-US"/>
        </w:rPr>
        <w:t>а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 БТЗ 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>–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А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>39-А</w:t>
      </w:r>
      <w:r w:rsidR="00806AB7">
        <w:rPr>
          <w:rFonts w:ascii="Times New Roman" w:hAnsi="Times New Roman"/>
          <w:bCs/>
          <w:color w:val="000000"/>
          <w:sz w:val="24"/>
          <w:szCs w:val="24"/>
          <w:lang w:eastAsia="en-US"/>
        </w:rPr>
        <w:t>43</w:t>
      </w:r>
      <w:r w:rsidR="009248F1">
        <w:rPr>
          <w:rFonts w:ascii="Times New Roman" w:hAnsi="Times New Roman"/>
          <w:bCs/>
          <w:color w:val="000000"/>
          <w:sz w:val="24"/>
          <w:szCs w:val="24"/>
          <w:lang w:eastAsia="en-US"/>
        </w:rPr>
        <w:t>)</w:t>
      </w:r>
    </w:p>
    <w:p w:rsidR="0007223A" w:rsidRPr="0007223A" w:rsidRDefault="0007223A" w:rsidP="0007223A">
      <w:pPr>
        <w:tabs>
          <w:tab w:val="left" w:pos="360"/>
        </w:tabs>
        <w:spacing w:before="80" w:after="8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</w:pPr>
      <w:r w:rsidRPr="0007223A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ПРОМЕЖУТОЧНАЯ АТТЕСТАЦИЯ</w:t>
      </w:r>
    </w:p>
    <w:p w:rsidR="0007223A" w:rsidRDefault="0007223A" w:rsidP="0007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23A" w:rsidRDefault="0007223A" w:rsidP="0007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07">
        <w:rPr>
          <w:rFonts w:ascii="Times New Roman" w:hAnsi="Times New Roman"/>
          <w:sz w:val="24"/>
          <w:szCs w:val="24"/>
        </w:rPr>
        <w:t xml:space="preserve">Используются тестовые задания из банка тестовых заданий по дисциплине. </w:t>
      </w:r>
    </w:p>
    <w:p w:rsidR="0007223A" w:rsidRPr="00526407" w:rsidRDefault="0007223A" w:rsidP="0007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07">
        <w:rPr>
          <w:rFonts w:ascii="Times New Roman" w:hAnsi="Times New Roman"/>
          <w:sz w:val="24"/>
          <w:szCs w:val="24"/>
        </w:rPr>
        <w:t>Спецификация тестов, формируемых на основе банка тестовых заданий:</w:t>
      </w:r>
    </w:p>
    <w:p w:rsidR="0007223A" w:rsidRPr="00526407" w:rsidRDefault="0007223A" w:rsidP="0007223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теста: </w:t>
      </w:r>
      <w:r w:rsidR="008F2247">
        <w:rPr>
          <w:rFonts w:ascii="Times New Roman" w:hAnsi="Times New Roman" w:cs="Times New Roman"/>
          <w:sz w:val="24"/>
          <w:szCs w:val="24"/>
        </w:rPr>
        <w:t>15</w:t>
      </w:r>
      <w:r w:rsidRPr="00526407">
        <w:rPr>
          <w:rFonts w:ascii="Times New Roman" w:hAnsi="Times New Roman" w:cs="Times New Roman"/>
          <w:sz w:val="24"/>
          <w:szCs w:val="24"/>
        </w:rPr>
        <w:t xml:space="preserve"> тестовых заданий</w:t>
      </w:r>
    </w:p>
    <w:p w:rsidR="0007223A" w:rsidRPr="00526407" w:rsidRDefault="0007223A" w:rsidP="0007223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07">
        <w:rPr>
          <w:rFonts w:ascii="Times New Roman" w:hAnsi="Times New Roman" w:cs="Times New Roman"/>
          <w:sz w:val="24"/>
          <w:szCs w:val="24"/>
        </w:rPr>
        <w:t xml:space="preserve">Временные ограничения: ограничен во времени - </w:t>
      </w:r>
      <w:r w:rsidR="008F2247">
        <w:rPr>
          <w:rFonts w:ascii="Times New Roman" w:hAnsi="Times New Roman" w:cs="Times New Roman"/>
          <w:sz w:val="24"/>
          <w:szCs w:val="24"/>
        </w:rPr>
        <w:t>15</w:t>
      </w:r>
      <w:r w:rsidRPr="00526407">
        <w:rPr>
          <w:rFonts w:ascii="Times New Roman" w:hAnsi="Times New Roman" w:cs="Times New Roman"/>
          <w:sz w:val="24"/>
          <w:szCs w:val="24"/>
        </w:rPr>
        <w:t xml:space="preserve"> минут, среднее время выполнения одного задания: </w:t>
      </w:r>
      <w:r w:rsidR="008F2247">
        <w:rPr>
          <w:rFonts w:ascii="Times New Roman" w:hAnsi="Times New Roman" w:cs="Times New Roman"/>
          <w:sz w:val="24"/>
          <w:szCs w:val="24"/>
        </w:rPr>
        <w:t>60</w:t>
      </w:r>
      <w:r w:rsidRPr="00526407">
        <w:rPr>
          <w:rFonts w:ascii="Times New Roman" w:hAnsi="Times New Roman" w:cs="Times New Roman"/>
          <w:sz w:val="24"/>
          <w:szCs w:val="24"/>
        </w:rPr>
        <w:t xml:space="preserve"> секунд.</w:t>
      </w:r>
    </w:p>
    <w:p w:rsidR="0007223A" w:rsidRPr="00526407" w:rsidRDefault="0007223A" w:rsidP="0007223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07">
        <w:rPr>
          <w:rFonts w:ascii="Times New Roman" w:hAnsi="Times New Roman" w:cs="Times New Roman"/>
          <w:sz w:val="24"/>
          <w:szCs w:val="24"/>
        </w:rPr>
        <w:t>Способ 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6407">
        <w:rPr>
          <w:rFonts w:ascii="Times New Roman" w:hAnsi="Times New Roman" w:cs="Times New Roman"/>
          <w:sz w:val="24"/>
          <w:szCs w:val="24"/>
        </w:rPr>
        <w:t xml:space="preserve"> тестовой последовател</w:t>
      </w:r>
      <w:r w:rsidR="008F2247">
        <w:rPr>
          <w:rFonts w:ascii="Times New Roman" w:hAnsi="Times New Roman" w:cs="Times New Roman"/>
          <w:sz w:val="24"/>
          <w:szCs w:val="24"/>
        </w:rPr>
        <w:t>ьности: случайный выбор заданий в количестве не менее 5 из каждой</w:t>
      </w:r>
      <w:r>
        <w:rPr>
          <w:rFonts w:ascii="Times New Roman" w:hAnsi="Times New Roman" w:cs="Times New Roman"/>
          <w:sz w:val="24"/>
          <w:szCs w:val="24"/>
        </w:rPr>
        <w:t xml:space="preserve"> темы </w:t>
      </w:r>
      <w:r w:rsidRPr="00526407">
        <w:rPr>
          <w:rFonts w:ascii="Times New Roman" w:hAnsi="Times New Roman" w:cs="Times New Roman"/>
          <w:sz w:val="24"/>
          <w:szCs w:val="24"/>
        </w:rPr>
        <w:t>банка тестовых заданий.</w:t>
      </w:r>
    </w:p>
    <w:p w:rsidR="0007223A" w:rsidRDefault="0007223A" w:rsidP="0007223A">
      <w:pPr>
        <w:tabs>
          <w:tab w:val="left" w:pos="360"/>
        </w:tabs>
        <w:spacing w:before="8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Полнотекстовые версии банка тестовых заданий размещены в рамках электронного учебно-методического комплекса: </w:t>
      </w:r>
      <w:hyperlink r:id="rId9" w:history="1">
        <w:r w:rsidRPr="00D03056">
          <w:rPr>
            <w:rStyle w:val="a5"/>
            <w:rFonts w:ascii="Times New Roman" w:eastAsia="Times New Roman" w:hAnsi="Times New Roman"/>
            <w:sz w:val="24"/>
            <w:szCs w:val="24"/>
          </w:rPr>
          <w:t>http://edu.spcpu.ru/course/view.php?id=185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07223A" w:rsidRDefault="0007223A" w:rsidP="0007223A">
      <w:pPr>
        <w:tabs>
          <w:tab w:val="left" w:pos="360"/>
        </w:tabs>
        <w:spacing w:before="8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Структура банка тестовых заданий по теме</w:t>
      </w:r>
      <w:r w:rsidR="00EB2AF8">
        <w:rPr>
          <w:rFonts w:ascii="Times New Roman" w:eastAsia="Times New Roman" w:hAnsi="Times New Roman"/>
          <w:sz w:val="24"/>
          <w:szCs w:val="24"/>
        </w:rPr>
        <w:t xml:space="preserve"> «</w:t>
      </w:r>
      <w:r w:rsidR="00EB2AF8" w:rsidRPr="00EB2AF8">
        <w:rPr>
          <w:rFonts w:ascii="Times New Roman" w:eastAsia="Times New Roman" w:hAnsi="Times New Roman"/>
          <w:color w:val="FF0000"/>
          <w:sz w:val="24"/>
          <w:szCs w:val="24"/>
        </w:rPr>
        <w:t>Тема 1.1. Название</w:t>
      </w:r>
      <w:r w:rsidR="00EB2AF8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7223A" w:rsidRPr="00766FD2" w:rsidRDefault="0007223A" w:rsidP="0007223A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Тестовых заданий закрытой формы с выбором одного правильного ответа – 10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(номера в БТЗ - А1-А10)</w:t>
      </w:r>
    </w:p>
    <w:p w:rsidR="0007223A" w:rsidRPr="00766FD2" w:rsidRDefault="0007223A" w:rsidP="0007223A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 xml:space="preserve">закрытой формы с выбором нескольких правильных ответов –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– А11-А16)</w:t>
      </w:r>
    </w:p>
    <w:p w:rsidR="0007223A" w:rsidRPr="00766FD2" w:rsidRDefault="0007223A" w:rsidP="0007223A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>закрытой формы с выбором «верно / неверно»</w:t>
      </w:r>
      <w:r>
        <w:rPr>
          <w:rFonts w:ascii="Times New Roman" w:hAnsi="Times New Roman"/>
          <w:sz w:val="24"/>
          <w:szCs w:val="24"/>
        </w:rPr>
        <w:t xml:space="preserve"> - 10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- А17-А27)</w:t>
      </w:r>
    </w:p>
    <w:p w:rsidR="0007223A" w:rsidRPr="00766FD2" w:rsidRDefault="0007223A" w:rsidP="0007223A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>закрытой формы на установление соответствия</w:t>
      </w:r>
      <w:r>
        <w:rPr>
          <w:rFonts w:ascii="Times New Roman" w:hAnsi="Times New Roman"/>
          <w:sz w:val="24"/>
          <w:szCs w:val="24"/>
        </w:rPr>
        <w:t xml:space="preserve"> – 10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– А28-А38)</w:t>
      </w:r>
    </w:p>
    <w:p w:rsidR="0007223A" w:rsidRPr="00766FD2" w:rsidRDefault="0007223A" w:rsidP="0007223A">
      <w:pPr>
        <w:tabs>
          <w:tab w:val="left" w:pos="360"/>
        </w:tabs>
        <w:spacing w:before="8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>открытой формы с кратким ответом в виде числа</w:t>
      </w:r>
      <w:r>
        <w:rPr>
          <w:rFonts w:ascii="Times New Roman" w:hAnsi="Times New Roman"/>
          <w:sz w:val="24"/>
          <w:szCs w:val="24"/>
        </w:rPr>
        <w:t xml:space="preserve"> – 5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– А39-А43)</w:t>
      </w:r>
    </w:p>
    <w:p w:rsidR="00AE7F4D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Структура банка тестовых заданий по теме «</w:t>
      </w:r>
      <w:r w:rsidRPr="00EB2AF8">
        <w:rPr>
          <w:rFonts w:ascii="Times New Roman" w:eastAsia="Times New Roman" w:hAnsi="Times New Roman"/>
          <w:color w:val="FF0000"/>
          <w:sz w:val="24"/>
          <w:szCs w:val="24"/>
        </w:rPr>
        <w:t>Тема 1.</w:t>
      </w:r>
      <w:r>
        <w:rPr>
          <w:rFonts w:ascii="Times New Roman" w:eastAsia="Times New Roman" w:hAnsi="Times New Roman"/>
          <w:color w:val="FF0000"/>
          <w:sz w:val="24"/>
          <w:szCs w:val="24"/>
        </w:rPr>
        <w:t>2</w:t>
      </w:r>
      <w:r w:rsidRPr="00EB2AF8">
        <w:rPr>
          <w:rFonts w:ascii="Times New Roman" w:eastAsia="Times New Roman" w:hAnsi="Times New Roman"/>
          <w:color w:val="FF0000"/>
          <w:sz w:val="24"/>
          <w:szCs w:val="24"/>
        </w:rPr>
        <w:t>. Название</w:t>
      </w:r>
      <w:r>
        <w:rPr>
          <w:rFonts w:ascii="Times New Roman" w:eastAsia="Times New Roman" w:hAnsi="Times New Roman"/>
          <w:sz w:val="24"/>
          <w:szCs w:val="24"/>
        </w:rPr>
        <w:t>»:</w:t>
      </w:r>
    </w:p>
    <w:p w:rsidR="00AE7F4D" w:rsidRPr="00766FD2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Тестовых заданий закрытой формы с выбором одного правильного ответа – 10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(номера в БТЗ - А1-А10)</w:t>
      </w:r>
    </w:p>
    <w:p w:rsidR="00AE7F4D" w:rsidRPr="00766FD2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 xml:space="preserve">закрытой формы с выбором нескольких правильных ответов –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– А11-А16)</w:t>
      </w:r>
    </w:p>
    <w:p w:rsidR="00AE7F4D" w:rsidRPr="00766FD2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>закрытой формы с выбором «верно / неверно»</w:t>
      </w:r>
      <w:r>
        <w:rPr>
          <w:rFonts w:ascii="Times New Roman" w:hAnsi="Times New Roman"/>
          <w:sz w:val="24"/>
          <w:szCs w:val="24"/>
        </w:rPr>
        <w:t xml:space="preserve"> - 10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- А17-А27)</w:t>
      </w:r>
    </w:p>
    <w:p w:rsidR="00AE7F4D" w:rsidRPr="00766FD2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>закрытой формы на установление соответствия</w:t>
      </w:r>
      <w:r>
        <w:rPr>
          <w:rFonts w:ascii="Times New Roman" w:hAnsi="Times New Roman"/>
          <w:sz w:val="24"/>
          <w:szCs w:val="24"/>
        </w:rPr>
        <w:t xml:space="preserve"> – 10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– А28-А38)</w:t>
      </w:r>
    </w:p>
    <w:p w:rsidR="00AE7F4D" w:rsidRPr="00766FD2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>открытой формы с кратким ответом в виде числа</w:t>
      </w:r>
      <w:r>
        <w:rPr>
          <w:rFonts w:ascii="Times New Roman" w:hAnsi="Times New Roman"/>
          <w:sz w:val="24"/>
          <w:szCs w:val="24"/>
        </w:rPr>
        <w:t xml:space="preserve"> – 5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– А39-А43)</w:t>
      </w:r>
    </w:p>
    <w:p w:rsidR="00AE7F4D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Структура банка тестовых заданий по теме «</w:t>
      </w:r>
      <w:r w:rsidRPr="00EB2AF8">
        <w:rPr>
          <w:rFonts w:ascii="Times New Roman" w:eastAsia="Times New Roman" w:hAnsi="Times New Roman"/>
          <w:color w:val="FF0000"/>
          <w:sz w:val="24"/>
          <w:szCs w:val="24"/>
        </w:rPr>
        <w:t>Тема 1.</w:t>
      </w:r>
      <w:r>
        <w:rPr>
          <w:rFonts w:ascii="Times New Roman" w:eastAsia="Times New Roman" w:hAnsi="Times New Roman"/>
          <w:color w:val="FF0000"/>
          <w:sz w:val="24"/>
          <w:szCs w:val="24"/>
        </w:rPr>
        <w:t>3</w:t>
      </w:r>
      <w:r w:rsidRPr="00EB2AF8">
        <w:rPr>
          <w:rFonts w:ascii="Times New Roman" w:eastAsia="Times New Roman" w:hAnsi="Times New Roman"/>
          <w:color w:val="FF0000"/>
          <w:sz w:val="24"/>
          <w:szCs w:val="24"/>
        </w:rPr>
        <w:t>. Название</w:t>
      </w:r>
      <w:r>
        <w:rPr>
          <w:rFonts w:ascii="Times New Roman" w:eastAsia="Times New Roman" w:hAnsi="Times New Roman"/>
          <w:sz w:val="24"/>
          <w:szCs w:val="24"/>
        </w:rPr>
        <w:t>»:</w:t>
      </w:r>
    </w:p>
    <w:p w:rsidR="00AE7F4D" w:rsidRPr="00766FD2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Тестовых заданий закрытой формы с выбором одного правильного ответа – 10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(номера в БТЗ - А1-А10)</w:t>
      </w:r>
    </w:p>
    <w:p w:rsidR="00AE7F4D" w:rsidRPr="00766FD2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 xml:space="preserve">закрытой формы с выбором нескольких правильных ответов –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– А11-А16)</w:t>
      </w:r>
    </w:p>
    <w:p w:rsidR="00AE7F4D" w:rsidRPr="00766FD2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>закрытой формы с выбором «верно / неверно»</w:t>
      </w:r>
      <w:r>
        <w:rPr>
          <w:rFonts w:ascii="Times New Roman" w:hAnsi="Times New Roman"/>
          <w:sz w:val="24"/>
          <w:szCs w:val="24"/>
        </w:rPr>
        <w:t xml:space="preserve"> - 10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- А17-А27)</w:t>
      </w:r>
    </w:p>
    <w:p w:rsidR="00AE7F4D" w:rsidRPr="00766FD2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>закрытой формы на установление соответствия</w:t>
      </w:r>
      <w:r>
        <w:rPr>
          <w:rFonts w:ascii="Times New Roman" w:hAnsi="Times New Roman"/>
          <w:sz w:val="24"/>
          <w:szCs w:val="24"/>
        </w:rPr>
        <w:t xml:space="preserve"> – 10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– А28-А38)</w:t>
      </w:r>
    </w:p>
    <w:p w:rsidR="00AE7F4D" w:rsidRPr="00766FD2" w:rsidRDefault="00AE7F4D" w:rsidP="00AE7F4D">
      <w:pPr>
        <w:tabs>
          <w:tab w:val="left" w:pos="360"/>
        </w:tabs>
        <w:spacing w:before="8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FD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Тестовых заданий </w:t>
      </w:r>
      <w:r w:rsidRPr="00766FD2">
        <w:rPr>
          <w:rFonts w:ascii="Times New Roman" w:hAnsi="Times New Roman"/>
          <w:sz w:val="24"/>
          <w:szCs w:val="24"/>
        </w:rPr>
        <w:t>открытой формы с кратким ответом в виде числа</w:t>
      </w:r>
      <w:r>
        <w:rPr>
          <w:rFonts w:ascii="Times New Roman" w:hAnsi="Times New Roman"/>
          <w:sz w:val="24"/>
          <w:szCs w:val="24"/>
        </w:rPr>
        <w:t xml:space="preserve"> – 5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(номера в БТЗ – А39-А43)</w:t>
      </w:r>
    </w:p>
    <w:p w:rsidR="0007223A" w:rsidRPr="00766FD2" w:rsidRDefault="0007223A" w:rsidP="009C29AA">
      <w:pPr>
        <w:tabs>
          <w:tab w:val="left" w:pos="360"/>
        </w:tabs>
        <w:spacing w:before="8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07223A" w:rsidRPr="00766FD2" w:rsidSect="00871148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1D" w:rsidRDefault="00BD721D" w:rsidP="009C29AA">
      <w:pPr>
        <w:spacing w:after="0" w:line="240" w:lineRule="auto"/>
      </w:pPr>
      <w:r>
        <w:separator/>
      </w:r>
    </w:p>
  </w:endnote>
  <w:endnote w:type="continuationSeparator" w:id="0">
    <w:p w:rsidR="00BD721D" w:rsidRDefault="00BD721D" w:rsidP="009C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859633"/>
      <w:docPartObj>
        <w:docPartGallery w:val="Page Numbers (Bottom of Page)"/>
        <w:docPartUnique/>
      </w:docPartObj>
    </w:sdtPr>
    <w:sdtContent>
      <w:p w:rsidR="009C29AA" w:rsidRDefault="009C29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14B">
          <w:rPr>
            <w:noProof/>
          </w:rPr>
          <w:t>2</w:t>
        </w:r>
        <w:r>
          <w:fldChar w:fldCharType="end"/>
        </w:r>
      </w:p>
    </w:sdtContent>
  </w:sdt>
  <w:p w:rsidR="009C29AA" w:rsidRDefault="009C29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1D" w:rsidRDefault="00BD721D" w:rsidP="009C29AA">
      <w:pPr>
        <w:spacing w:after="0" w:line="240" w:lineRule="auto"/>
      </w:pPr>
      <w:r>
        <w:separator/>
      </w:r>
    </w:p>
  </w:footnote>
  <w:footnote w:type="continuationSeparator" w:id="0">
    <w:p w:rsidR="00BD721D" w:rsidRDefault="00BD721D" w:rsidP="009C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595"/>
    <w:multiLevelType w:val="multilevel"/>
    <w:tmpl w:val="BCA6C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B22A14"/>
    <w:multiLevelType w:val="hybridMultilevel"/>
    <w:tmpl w:val="5A8037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924F3F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264B2B"/>
    <w:multiLevelType w:val="hybridMultilevel"/>
    <w:tmpl w:val="D5049D90"/>
    <w:lvl w:ilvl="0" w:tplc="85C09C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AA"/>
    <w:rsid w:val="0007223A"/>
    <w:rsid w:val="000759FA"/>
    <w:rsid w:val="000B3F58"/>
    <w:rsid w:val="0020248C"/>
    <w:rsid w:val="00235277"/>
    <w:rsid w:val="005C114B"/>
    <w:rsid w:val="00687CB3"/>
    <w:rsid w:val="00766FD2"/>
    <w:rsid w:val="007D1C53"/>
    <w:rsid w:val="007F7A9C"/>
    <w:rsid w:val="00806AB7"/>
    <w:rsid w:val="00871148"/>
    <w:rsid w:val="008E242B"/>
    <w:rsid w:val="008F2247"/>
    <w:rsid w:val="009248F1"/>
    <w:rsid w:val="0092554B"/>
    <w:rsid w:val="009C29AA"/>
    <w:rsid w:val="00AE162E"/>
    <w:rsid w:val="00AE7F4D"/>
    <w:rsid w:val="00BD721D"/>
    <w:rsid w:val="00CB225B"/>
    <w:rsid w:val="00D176A0"/>
    <w:rsid w:val="00E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AA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9C29AA"/>
    <w:pPr>
      <w:spacing w:after="0"/>
      <w:ind w:left="720"/>
      <w:contextualSpacing/>
    </w:pPr>
    <w:rPr>
      <w:rFonts w:eastAsiaTheme="minorHAnsi" w:cstheme="minorBidi"/>
      <w:lang w:eastAsia="en-US"/>
    </w:rPr>
  </w:style>
  <w:style w:type="character" w:styleId="a5">
    <w:name w:val="Hyperlink"/>
    <w:uiPriority w:val="99"/>
    <w:unhideWhenUsed/>
    <w:rsid w:val="009C29A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C29A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29AA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9C29AA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9C29AA"/>
  </w:style>
  <w:style w:type="paragraph" w:styleId="a9">
    <w:name w:val="footer"/>
    <w:basedOn w:val="a"/>
    <w:link w:val="aa"/>
    <w:uiPriority w:val="99"/>
    <w:unhideWhenUsed/>
    <w:rsid w:val="009C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9AA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AA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9C29AA"/>
    <w:pPr>
      <w:spacing w:after="0"/>
      <w:ind w:left="720"/>
      <w:contextualSpacing/>
    </w:pPr>
    <w:rPr>
      <w:rFonts w:eastAsiaTheme="minorHAnsi" w:cstheme="minorBidi"/>
      <w:lang w:eastAsia="en-US"/>
    </w:rPr>
  </w:style>
  <w:style w:type="character" w:styleId="a5">
    <w:name w:val="Hyperlink"/>
    <w:uiPriority w:val="99"/>
    <w:unhideWhenUsed/>
    <w:rsid w:val="009C29A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C29A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29AA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9C29AA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9C29AA"/>
  </w:style>
  <w:style w:type="paragraph" w:styleId="a9">
    <w:name w:val="footer"/>
    <w:basedOn w:val="a"/>
    <w:link w:val="aa"/>
    <w:uiPriority w:val="99"/>
    <w:unhideWhenUsed/>
    <w:rsid w:val="009C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9A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pcpu.ru/course/view.php?id=1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.spcpu.ru/course/view.php?id=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otuch3</dc:creator>
  <cp:lastModifiedBy>otuch3</cp:lastModifiedBy>
  <cp:revision>1</cp:revision>
  <dcterms:created xsi:type="dcterms:W3CDTF">2021-11-24T20:36:00Z</dcterms:created>
  <dcterms:modified xsi:type="dcterms:W3CDTF">2021-11-24T21:59:00Z</dcterms:modified>
</cp:coreProperties>
</file>